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3D" w:rsidRPr="002F0595" w:rsidRDefault="002F0595" w:rsidP="002F0595">
      <w:pPr>
        <w:spacing w:after="0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  <w:r w:rsidRPr="002F0595">
        <w:rPr>
          <w:rFonts w:ascii="Arial" w:hAnsi="Arial" w:cs="Arial"/>
          <w:b/>
          <w:u w:val="single"/>
        </w:rPr>
        <w:t>Anlage</w:t>
      </w:r>
    </w:p>
    <w:p w:rsidR="002F0595" w:rsidRDefault="002F0595" w:rsidP="002F0595">
      <w:pPr>
        <w:spacing w:after="0"/>
        <w:jc w:val="right"/>
        <w:rPr>
          <w:rFonts w:ascii="Arial" w:hAnsi="Arial" w:cs="Arial"/>
        </w:rPr>
      </w:pPr>
    </w:p>
    <w:p w:rsidR="002F0595" w:rsidRDefault="002F0595" w:rsidP="002F0595">
      <w:pPr>
        <w:spacing w:after="0"/>
        <w:jc w:val="right"/>
        <w:rPr>
          <w:rFonts w:ascii="Arial" w:hAnsi="Arial" w:cs="Arial"/>
        </w:rPr>
      </w:pPr>
    </w:p>
    <w:p w:rsidR="002F0595" w:rsidRDefault="002F0595" w:rsidP="002F0595">
      <w:pPr>
        <w:spacing w:after="0"/>
        <w:jc w:val="right"/>
        <w:rPr>
          <w:rFonts w:ascii="Arial" w:hAnsi="Arial" w:cs="Arial"/>
        </w:rPr>
      </w:pPr>
    </w:p>
    <w:p w:rsidR="002F0595" w:rsidRPr="0094331F" w:rsidRDefault="002F0595" w:rsidP="002F0595">
      <w:pPr>
        <w:spacing w:after="0"/>
        <w:rPr>
          <w:rFonts w:ascii="Arial" w:hAnsi="Arial" w:cs="Arial"/>
          <w:b/>
        </w:rPr>
      </w:pPr>
      <w:r w:rsidRPr="0094331F">
        <w:rPr>
          <w:rFonts w:ascii="Arial" w:hAnsi="Arial" w:cs="Arial"/>
          <w:b/>
        </w:rPr>
        <w:t>Ausschreibungen und Vergaben des Landkreises Peine</w:t>
      </w:r>
    </w:p>
    <w:p w:rsidR="002F0595" w:rsidRPr="0094331F" w:rsidRDefault="002F0595" w:rsidP="002F0595">
      <w:pPr>
        <w:spacing w:after="0"/>
        <w:rPr>
          <w:rFonts w:ascii="Arial" w:hAnsi="Arial" w:cs="Arial"/>
          <w:b/>
        </w:rPr>
      </w:pPr>
      <w:r w:rsidRPr="0094331F">
        <w:rPr>
          <w:rFonts w:ascii="Arial" w:hAnsi="Arial" w:cs="Arial"/>
          <w:b/>
        </w:rPr>
        <w:t>Anwendung des Niedersächsischen Tariftreuer- und Vergabegesetzes;</w:t>
      </w:r>
    </w:p>
    <w:p w:rsidR="002F0595" w:rsidRPr="0094331F" w:rsidRDefault="002F0595" w:rsidP="002F0595">
      <w:pPr>
        <w:spacing w:after="0"/>
        <w:rPr>
          <w:rFonts w:ascii="Arial" w:hAnsi="Arial" w:cs="Arial"/>
          <w:b/>
        </w:rPr>
      </w:pPr>
      <w:r w:rsidRPr="0094331F">
        <w:rPr>
          <w:rFonts w:ascii="Arial" w:hAnsi="Arial" w:cs="Arial"/>
          <w:b/>
        </w:rPr>
        <w:t>Regelung zur umweltverträglichen Beschaffung und Berücksichtigung so</w:t>
      </w:r>
      <w:r w:rsidR="0094331F" w:rsidRPr="0094331F">
        <w:rPr>
          <w:rFonts w:ascii="Arial" w:hAnsi="Arial" w:cs="Arial"/>
          <w:b/>
        </w:rPr>
        <w:t>zialer Kriterien</w:t>
      </w:r>
    </w:p>
    <w:p w:rsidR="002F0595" w:rsidRDefault="002F0595" w:rsidP="002F0595">
      <w:pPr>
        <w:spacing w:after="0"/>
        <w:rPr>
          <w:rFonts w:ascii="Arial" w:hAnsi="Arial" w:cs="Arial"/>
        </w:rPr>
      </w:pPr>
    </w:p>
    <w:p w:rsidR="002F0595" w:rsidRDefault="002F0595" w:rsidP="0094331F">
      <w:pPr>
        <w:spacing w:after="0"/>
        <w:ind w:left="-142" w:firstLine="142"/>
        <w:rPr>
          <w:rFonts w:ascii="Arial" w:hAnsi="Arial" w:cs="Arial"/>
        </w:rPr>
      </w:pPr>
      <w:r w:rsidRPr="0094331F">
        <w:rPr>
          <w:rFonts w:ascii="Arial" w:hAnsi="Arial" w:cs="Arial"/>
          <w:u w:val="single"/>
        </w:rPr>
        <w:t>Hier:</w:t>
      </w:r>
      <w:r>
        <w:rPr>
          <w:rFonts w:ascii="Arial" w:hAnsi="Arial" w:cs="Arial"/>
        </w:rPr>
        <w:t xml:space="preserve"> Datenübermittlung an das Land Niedersachsen</w:t>
      </w:r>
    </w:p>
    <w:p w:rsidR="002F0595" w:rsidRDefault="002F0595" w:rsidP="002F059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94331F" w:rsidRDefault="0094331F" w:rsidP="0094331F">
      <w:pPr>
        <w:pStyle w:val="Listenabsatz"/>
        <w:spacing w:after="0"/>
        <w:ind w:left="1770"/>
        <w:rPr>
          <w:rFonts w:ascii="Arial" w:hAnsi="Arial" w:cs="Arial"/>
        </w:rPr>
      </w:pPr>
    </w:p>
    <w:p w:rsidR="0094331F" w:rsidRPr="0094331F" w:rsidRDefault="0094331F" w:rsidP="0094331F">
      <w:pPr>
        <w:pStyle w:val="Listenabsatz"/>
        <w:spacing w:after="0"/>
        <w:ind w:left="1770"/>
        <w:rPr>
          <w:rFonts w:ascii="Arial" w:hAnsi="Arial" w:cs="Arial"/>
        </w:rPr>
      </w:pPr>
    </w:p>
    <w:p w:rsidR="002F0595" w:rsidRDefault="0094331F" w:rsidP="002F0595">
      <w:pPr>
        <w:spacing w:after="0"/>
        <w:rPr>
          <w:rFonts w:ascii="Arial" w:hAnsi="Arial" w:cs="Arial"/>
        </w:rPr>
      </w:pPr>
      <w:r w:rsidRPr="0094331F">
        <w:rPr>
          <w:rFonts w:ascii="Times New Roman" w:hAnsi="Times New Roman"/>
          <w:noProof/>
          <w:color w:val="1F497D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CDFC" wp14:editId="075903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3550" cy="39147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91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1F" w:rsidRPr="002F0595" w:rsidRDefault="0094331F" w:rsidP="0094331F">
                            <w:pPr>
                              <w:autoSpaceDE w:val="0"/>
                              <w:autoSpaceDN w:val="0"/>
                              <w:rPr>
                                <w:rFonts w:ascii="NDSFrutiger45Light" w:hAnsi="NDSFrutiger45Light"/>
                                <w:lang w:eastAsia="de-DE"/>
                              </w:rPr>
                            </w:pPr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 xml:space="preserve">Die Teilnahme an der Erhebung ist den öffentlichen Auftraggebern freigestellt; vgl. Erlass des </w:t>
                            </w:r>
                            <w:proofErr w:type="spellStart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Nds</w:t>
                            </w:r>
                            <w:proofErr w:type="spellEnd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. MW vom 16.06.2014.</w:t>
                            </w:r>
                          </w:p>
                          <w:p w:rsidR="0094331F" w:rsidRDefault="0094331F" w:rsidP="0094331F">
                            <w:pPr>
                              <w:autoSpaceDE w:val="0"/>
                              <w:autoSpaceDN w:val="0"/>
                              <w:rPr>
                                <w:rFonts w:ascii="NDSFrutiger45Light" w:hAnsi="NDSFrutiger45Light"/>
                                <w:lang w:eastAsia="de-DE"/>
                              </w:rPr>
                            </w:pPr>
                            <w:r>
                              <w:rPr>
                                <w:rFonts w:ascii="NDSFrutiger45Light" w:hAnsi="NDSFrutiger45Light"/>
                                <w:b/>
                                <w:bCs/>
                                <w:lang w:eastAsia="de-DE"/>
                              </w:rPr>
                              <w:t>Daten</w:t>
                            </w:r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 xml:space="preserve"> sind für jeden Auftrag einzeln (über ein online-Formular) mitzuteilen und </w:t>
                            </w:r>
                            <w:r>
                              <w:rPr>
                                <w:rFonts w:ascii="NDSFrutiger45Light" w:hAnsi="NDSFrutiger45Light"/>
                                <w:b/>
                                <w:bCs/>
                                <w:lang w:eastAsia="de-DE"/>
                              </w:rPr>
                              <w:t>gliedert sich in drei Teile und in drei Halbjahre</w:t>
                            </w:r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: 2. Halbjahr 2014, 1. und 2. Halbjahr 2015</w:t>
                            </w:r>
                          </w:p>
                          <w:p w:rsidR="0094331F" w:rsidRDefault="0094331F" w:rsidP="0094331F">
                            <w:pPr>
                              <w:autoSpaceDE w:val="0"/>
                              <w:autoSpaceDN w:val="0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 xml:space="preserve">Daten zu dem Auftrag beziehungsweise den Unteraufträgen (Fach- oder </w:t>
                            </w:r>
                            <w:proofErr w:type="spellStart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Teillose</w:t>
                            </w:r>
                            <w:proofErr w:type="spellEnd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 xml:space="preserve">), zu strategischen Vergabekriterien in Bezug auf Umwelt und Soziales sowie zu Kontrollen bezüglich der Vorgaben des </w:t>
                            </w:r>
                            <w:proofErr w:type="spellStart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NTVergG</w:t>
                            </w:r>
                            <w:proofErr w:type="spellEnd"/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 xml:space="preserve"> und etwaigen Sanktionsmaßnahmen bei Nichteinhaltung.</w:t>
                            </w:r>
                          </w:p>
                          <w:p w:rsidR="0094331F" w:rsidRDefault="0094331F" w:rsidP="0094331F">
                            <w:pPr>
                              <w:autoSpaceDE w:val="0"/>
                              <w:autoSpaceDN w:val="0"/>
                              <w:rPr>
                                <w:rFonts w:ascii="NDSFrutiger45Light" w:hAnsi="NDSFrutiger45Light"/>
                                <w:lang w:eastAsia="de-DE"/>
                              </w:rPr>
                            </w:pPr>
                            <w:r>
                              <w:rPr>
                                <w:rFonts w:ascii="NDSFrutiger45Light" w:hAnsi="NDSFrutiger45Light"/>
                                <w:lang w:eastAsia="de-DE"/>
                              </w:rPr>
                              <w:t>Wurde der Auftrag nach Fach- oder Teillosen untergliedert, benötigen wir die Angaben zu strategischen Vergabekriterien sowie zu Kontrollen und Sanktionen für jedes Los einzeln.</w:t>
                            </w:r>
                          </w:p>
                          <w:p w:rsidR="0094331F" w:rsidRDefault="0094331F" w:rsidP="0094331F"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eastAsia="de-DE"/>
                              </w:rPr>
                              <w:t>gez.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t>Arno Kruse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de-DE"/>
                              </w:rPr>
                              <w:t>--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de-DE"/>
                              </w:rPr>
                              <w:t>Landkreis Peine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de-DE"/>
                              </w:rPr>
                              <w:t>Zentrale Vergabestelle</w:t>
                            </w:r>
                            <w:r>
                              <w:rPr>
                                <w:rFonts w:ascii="Times New Roman" w:hAnsi="Times New Roman"/>
                                <w:color w:val="1F497D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eastAsia="de-DE"/>
                              </w:rPr>
                              <w:t>(Leitung)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36.5pt;height:30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" fillcolor="#f2f2f2 [3052]">
                <v:textbox>
                  <w:txbxContent>
                    <w:p w:rsidR="0094331F" w:rsidRPr="002F0595" w:rsidRDefault="0094331F" w:rsidP="0094331F">
                      <w:pPr>
                        <w:autoSpaceDE w:val="0"/>
                        <w:autoSpaceDN w:val="0"/>
                        <w:rPr>
                          <w:rFonts w:ascii="NDSFrutiger45Light" w:hAnsi="NDSFrutiger45Light"/>
                          <w:lang w:eastAsia="de-DE"/>
                        </w:rPr>
                      </w:pPr>
                      <w:r>
                        <w:rPr>
                          <w:rFonts w:ascii="NDSFrutiger45Light" w:hAnsi="NDSFrutiger45Light"/>
                          <w:lang w:eastAsia="de-DE"/>
                        </w:rPr>
                        <w:t xml:space="preserve">Die Teilnahme an der Erhebung ist den öffentlichen Auftraggebern freigestellt; vgl. Erlass des </w:t>
                      </w:r>
                      <w:proofErr w:type="spellStart"/>
                      <w:r>
                        <w:rPr>
                          <w:rFonts w:ascii="NDSFrutiger45Light" w:hAnsi="NDSFrutiger45Light"/>
                          <w:lang w:eastAsia="de-DE"/>
                        </w:rPr>
                        <w:t>Nds</w:t>
                      </w:r>
                      <w:proofErr w:type="spellEnd"/>
                      <w:r>
                        <w:rPr>
                          <w:rFonts w:ascii="NDSFrutiger45Light" w:hAnsi="NDSFrutiger45Light"/>
                          <w:lang w:eastAsia="de-DE"/>
                        </w:rPr>
                        <w:t>. MW vom 16.06.2014.</w:t>
                      </w:r>
                    </w:p>
                    <w:p w:rsidR="0094331F" w:rsidRDefault="0094331F" w:rsidP="0094331F">
                      <w:pPr>
                        <w:autoSpaceDE w:val="0"/>
                        <w:autoSpaceDN w:val="0"/>
                        <w:rPr>
                          <w:rFonts w:ascii="NDSFrutiger45Light" w:hAnsi="NDSFrutiger45Light"/>
                          <w:lang w:eastAsia="de-DE"/>
                        </w:rPr>
                      </w:pPr>
                      <w:r>
                        <w:rPr>
                          <w:rFonts w:ascii="NDSFrutiger45Light" w:hAnsi="NDSFrutiger45Light"/>
                          <w:b/>
                          <w:bCs/>
                          <w:lang w:eastAsia="de-DE"/>
                        </w:rPr>
                        <w:t>Daten</w:t>
                      </w:r>
                      <w:r>
                        <w:rPr>
                          <w:rFonts w:ascii="NDSFrutiger45Light" w:hAnsi="NDSFrutiger45Light"/>
                          <w:lang w:eastAsia="de-DE"/>
                        </w:rPr>
                        <w:t xml:space="preserve"> sind für jeden Auftrag einzeln (über ein online-Formular) mitzuteilen und </w:t>
                      </w:r>
                      <w:r>
                        <w:rPr>
                          <w:rFonts w:ascii="NDSFrutiger45Light" w:hAnsi="NDSFrutiger45Light"/>
                          <w:b/>
                          <w:bCs/>
                          <w:lang w:eastAsia="de-DE"/>
                        </w:rPr>
                        <w:t>gliedert sich in drei Teile und in drei Halbjahre</w:t>
                      </w:r>
                      <w:r>
                        <w:rPr>
                          <w:rFonts w:ascii="NDSFrutiger45Light" w:hAnsi="NDSFrutiger45Light"/>
                          <w:lang w:eastAsia="de-DE"/>
                        </w:rPr>
                        <w:t>: 2. Halbjahr 2014, 1. und 2. Halbjahr 2015</w:t>
                      </w:r>
                    </w:p>
                    <w:p w:rsidR="0094331F" w:rsidRDefault="0094331F" w:rsidP="0094331F">
                      <w:pPr>
                        <w:autoSpaceDE w:val="0"/>
                        <w:autoSpaceDN w:val="0"/>
                        <w:rPr>
                          <w:rFonts w:ascii="Calibri" w:hAnsi="Calibri"/>
                          <w:color w:val="1F497D"/>
                        </w:rPr>
                      </w:pPr>
                      <w:r>
                        <w:rPr>
                          <w:rFonts w:ascii="NDSFrutiger45Light" w:hAnsi="NDSFrutiger45Light"/>
                          <w:lang w:eastAsia="de-DE"/>
                        </w:rPr>
                        <w:t xml:space="preserve">Daten zu dem Auftrag beziehungsweise den Unteraufträgen (Fach- oder </w:t>
                      </w:r>
                      <w:proofErr w:type="spellStart"/>
                      <w:r>
                        <w:rPr>
                          <w:rFonts w:ascii="NDSFrutiger45Light" w:hAnsi="NDSFrutiger45Light"/>
                          <w:lang w:eastAsia="de-DE"/>
                        </w:rPr>
                        <w:t>Teillose</w:t>
                      </w:r>
                      <w:proofErr w:type="spellEnd"/>
                      <w:r>
                        <w:rPr>
                          <w:rFonts w:ascii="NDSFrutiger45Light" w:hAnsi="NDSFrutiger45Light"/>
                          <w:lang w:eastAsia="de-DE"/>
                        </w:rPr>
                        <w:t xml:space="preserve">), zu strategischen Vergabekriterien in Bezug auf Umwelt und Soziales sowie zu Kontrollen bezüglich der Vorgaben des </w:t>
                      </w:r>
                      <w:proofErr w:type="spellStart"/>
                      <w:r>
                        <w:rPr>
                          <w:rFonts w:ascii="NDSFrutiger45Light" w:hAnsi="NDSFrutiger45Light"/>
                          <w:lang w:eastAsia="de-DE"/>
                        </w:rPr>
                        <w:t>NTVergG</w:t>
                      </w:r>
                      <w:proofErr w:type="spellEnd"/>
                      <w:r>
                        <w:rPr>
                          <w:rFonts w:ascii="NDSFrutiger45Light" w:hAnsi="NDSFrutiger45Light"/>
                          <w:lang w:eastAsia="de-DE"/>
                        </w:rPr>
                        <w:t xml:space="preserve"> und etwaigen Sanktionsmaßnahmen bei Nichteinhaltung.</w:t>
                      </w:r>
                    </w:p>
                    <w:p w:rsidR="0094331F" w:rsidRDefault="0094331F" w:rsidP="0094331F">
                      <w:pPr>
                        <w:autoSpaceDE w:val="0"/>
                        <w:autoSpaceDN w:val="0"/>
                        <w:rPr>
                          <w:rFonts w:ascii="NDSFrutiger45Light" w:hAnsi="NDSFrutiger45Light"/>
                          <w:lang w:eastAsia="de-DE"/>
                        </w:rPr>
                      </w:pPr>
                      <w:r>
                        <w:rPr>
                          <w:rFonts w:ascii="NDSFrutiger45Light" w:hAnsi="NDSFrutiger45Light"/>
                          <w:lang w:eastAsia="de-DE"/>
                        </w:rPr>
                        <w:t>Wurde der Auftrag nach Fach- oder Teillosen untergliedert, benötigen wir die Angaben zu strategischen Vergabekriterien sowie zu Kontrollen und Sanktionen für jedes Los einzeln.</w:t>
                      </w:r>
                    </w:p>
                    <w:p w:rsidR="0094331F" w:rsidRDefault="0094331F" w:rsidP="0094331F"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eastAsia="de-DE"/>
                        </w:rPr>
                        <w:t>gez.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/>
                          <w:sz w:val="24"/>
                          <w:szCs w:val="24"/>
                          <w:lang w:eastAsia="de-DE"/>
                        </w:rPr>
                        <w:t>Arno Kruse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de-DE"/>
                        </w:rPr>
                        <w:t>--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de-DE"/>
                        </w:rPr>
                        <w:t>Landkreis Peine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de-DE"/>
                        </w:rPr>
                        <w:t>Zentrale Vergabestelle</w:t>
                      </w:r>
                      <w:r>
                        <w:rPr>
                          <w:rFonts w:ascii="Times New Roman" w:hAnsi="Times New Roman"/>
                          <w:color w:val="1F497D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eastAsia="de-DE"/>
                        </w:rPr>
                        <w:t>(Leitung)</w:t>
                      </w:r>
                    </w:p>
                  </w:txbxContent>
                </v:textbox>
              </v:shape>
            </w:pict>
          </mc:Fallback>
        </mc:AlternateContent>
      </w:r>
    </w:p>
    <w:p w:rsidR="002F0595" w:rsidRPr="002F0595" w:rsidRDefault="002F0595" w:rsidP="002F0595">
      <w:pPr>
        <w:spacing w:after="0"/>
        <w:rPr>
          <w:rFonts w:ascii="Arial" w:hAnsi="Arial" w:cs="Arial"/>
        </w:rPr>
      </w:pPr>
      <w:r>
        <w:rPr>
          <w:rFonts w:ascii="Times New Roman" w:hAnsi="Times New Roman"/>
          <w:color w:val="1F497D"/>
          <w:sz w:val="24"/>
          <w:szCs w:val="24"/>
          <w:lang w:eastAsia="de-DE"/>
        </w:rPr>
        <w:br/>
      </w:r>
    </w:p>
    <w:p w:rsidR="002F0595" w:rsidRPr="002F0595" w:rsidRDefault="002F0595" w:rsidP="002F0595">
      <w:pPr>
        <w:spacing w:after="0"/>
        <w:rPr>
          <w:rFonts w:ascii="Arial" w:hAnsi="Arial" w:cs="Arial"/>
        </w:rPr>
      </w:pPr>
    </w:p>
    <w:p w:rsidR="002F0595" w:rsidRDefault="002F0595" w:rsidP="002F0595">
      <w:pPr>
        <w:spacing w:after="0"/>
        <w:jc w:val="right"/>
        <w:rPr>
          <w:rFonts w:ascii="Arial" w:hAnsi="Arial" w:cs="Arial"/>
          <w:b/>
          <w:u w:val="single"/>
        </w:rPr>
      </w:pPr>
    </w:p>
    <w:p w:rsidR="002F0595" w:rsidRDefault="002F0595" w:rsidP="002F0595">
      <w:pPr>
        <w:spacing w:after="0"/>
        <w:jc w:val="right"/>
        <w:rPr>
          <w:rFonts w:ascii="Arial" w:hAnsi="Arial" w:cs="Arial"/>
          <w:b/>
          <w:u w:val="single"/>
        </w:rPr>
      </w:pPr>
    </w:p>
    <w:p w:rsidR="002F0595" w:rsidRDefault="002F0595" w:rsidP="002F0595">
      <w:pPr>
        <w:spacing w:after="0"/>
        <w:jc w:val="right"/>
        <w:rPr>
          <w:rFonts w:ascii="Arial" w:hAnsi="Arial" w:cs="Arial"/>
          <w:b/>
          <w:u w:val="single"/>
        </w:rPr>
      </w:pPr>
    </w:p>
    <w:p w:rsidR="002F0595" w:rsidRPr="002F0595" w:rsidRDefault="002F0595" w:rsidP="002F0595">
      <w:pPr>
        <w:spacing w:after="0"/>
        <w:jc w:val="right"/>
        <w:rPr>
          <w:rFonts w:ascii="Arial" w:hAnsi="Arial" w:cs="Arial"/>
          <w:b/>
          <w:u w:val="single"/>
        </w:rPr>
      </w:pPr>
    </w:p>
    <w:sectPr w:rsidR="002F0595" w:rsidRPr="002F0595" w:rsidSect="0094331F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DSFrutiger45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950"/>
    <w:multiLevelType w:val="hybridMultilevel"/>
    <w:tmpl w:val="895887C0"/>
    <w:lvl w:ilvl="0" w:tplc="5498B3F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95"/>
    <w:rsid w:val="002F0595"/>
    <w:rsid w:val="00521C3D"/>
    <w:rsid w:val="0054187E"/>
    <w:rsid w:val="0094331F"/>
    <w:rsid w:val="00A31996"/>
    <w:rsid w:val="00A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31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31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DA91A432.dotm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Peine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Groth</dc:creator>
  <cp:lastModifiedBy>Hein, Gisela</cp:lastModifiedBy>
  <cp:revision>2</cp:revision>
  <cp:lastPrinted>2014-11-06T07:14:00Z</cp:lastPrinted>
  <dcterms:created xsi:type="dcterms:W3CDTF">2014-11-06T07:16:00Z</dcterms:created>
  <dcterms:modified xsi:type="dcterms:W3CDTF">2014-11-06T07:16:00Z</dcterms:modified>
</cp:coreProperties>
</file>